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8B" w:rsidRPr="00EA118B" w:rsidRDefault="00EA118B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noProof/>
          <w:sz w:val="28"/>
          <w:szCs w:val="28"/>
        </w:rPr>
        <w:drawing>
          <wp:inline distT="0" distB="0" distL="0" distR="0">
            <wp:extent cx="5715000" cy="3638550"/>
            <wp:effectExtent l="0" t="0" r="0" b="0"/>
            <wp:docPr id="1" name="Рисунок 1" descr="D:\borba-s-kuren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rba-s-kureni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18B" w:rsidRPr="00EA118B" w:rsidRDefault="00EA118B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rStyle w:val="a4"/>
          <w:b w:val="0"/>
          <w:sz w:val="28"/>
          <w:szCs w:val="28"/>
        </w:rPr>
      </w:pP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b/>
          <w:sz w:val="28"/>
          <w:szCs w:val="28"/>
        </w:rPr>
      </w:pPr>
      <w:r w:rsidRPr="00EA118B">
        <w:rPr>
          <w:rStyle w:val="a4"/>
          <w:b w:val="0"/>
          <w:sz w:val="28"/>
          <w:szCs w:val="28"/>
        </w:rPr>
        <w:t>Одна из основных целей здорового образа жизни - достижение активного долголетия, возможность полноценного выполнения человеком своих социальных функций на склоне лет.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rStyle w:val="a4"/>
          <w:b w:val="0"/>
          <w:sz w:val="28"/>
          <w:szCs w:val="28"/>
        </w:rPr>
        <w:t>Курение</w:t>
      </w:r>
      <w:r w:rsidRPr="00EA118B">
        <w:rPr>
          <w:b/>
          <w:sz w:val="28"/>
          <w:szCs w:val="28"/>
        </w:rPr>
        <w:t> -</w:t>
      </w:r>
      <w:r w:rsidRPr="00EA118B">
        <w:rPr>
          <w:sz w:val="28"/>
          <w:szCs w:val="28"/>
        </w:rPr>
        <w:t xml:space="preserve"> привычка, настолько вошедшая в быт, что многие даже не задумываются над ее возможными отрицательными последствиями.</w:t>
      </w:r>
    </w:p>
    <w:p w:rsidR="00D16B8A" w:rsidRPr="00EA118B" w:rsidRDefault="00D16B8A" w:rsidP="00EA118B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При курении происходит сухая перегонка табака и бумаги под воздействием высокой температуры (около 300 °С). При этом выделяется огромное количество различных вредных веществ: их известно около 1200. Среди них - производные чуть ли не всех классов органических веществ: предельные углеводороды, этиленовые и ацетиленовые соединения, ароматические углеводороды, стерины, спирты, эфиры, алкалоиды (среди них - никотин). Есть здесь и неорганические соединения мышьяка, меди, железа, свинца, полония (в том числе радиоактивного полония), есть в табачном дыме окись углерода, окислы азота, синильная кислота. Недаром говорят, что список веществ, содержащихся в табачном дыме, заставляет содрогнуться: это целый справочник по вредным веществам. 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 xml:space="preserve">Продолжительность жизни курильщиков на 7-15 лет меньше, чем их некурящих собратьев. Подсчитано, что курение ответственно за 90 % случаев смерти от рака легкого, 75 % - от бронхита и 25 % - от ишемической болезни сердца у мужчин в возрасте до 65 лет. Если сравнить заболеваемость курящих и некурящих, то у первых она в несколько раз выше. И болезни у курильщиков протекают более тяжело. Курение, как показали исследования последних лет, уменьшает физическую силу, замедляет реакцию, ухудшает память, заметно снижает половую потенцию. У курильщиков чаще, чем у некурящих, рождается неполноценное потомство. Ученые, изучая влияние </w:t>
      </w:r>
      <w:r w:rsidRPr="00EA118B">
        <w:rPr>
          <w:sz w:val="28"/>
          <w:szCs w:val="28"/>
        </w:rPr>
        <w:lastRenderedPageBreak/>
        <w:t>курения на беременность и плод, обнаружили увеличение частоты самопроизвольных абортов, повышение смертности в предродовом и послеродовом периодах, снижение массы тела новорожденных, ухудшение умственных способностей у выживших детей, рождение детей с аномалиями развития.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Следует отметить, что на потомство оказывает влияние не только активное, но и так называемое пассивное курение, когда некурящие беременные женщины вынуждены вдыхать табачный дым.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Известно, что табачный дым способен усиливать вредное воздействие различных веществ, находящихся в атмосфере, поэтому его опасность увеличивается во много раз.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Все это и позволяет нам сказать: "Курить - здоровью вредить". Если кому-то не жаль собственного здоровья, то пусть он подумает о здоровье тех, кто рядом с ним.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Почему же люди начинают курить? Неужели они не знают о вреде этой привычки? Знают. Во всяком случае, большинство. Однако не соотносят знания о вреде курения со своим здоровьем, не "примеряют" их к себе. Да и как тут "примеришь", если расстройства здоровья возникают только через 20-30 лет после начала курения. А сигарета, вот она, - закурил, и стало легче. На самом деле легче становится не потому, что сигаретный дым обладает чудодейственными свойствами. Он облегчает наше состояние потому, что удовлетворяет сформированную нами же самими привычку. И если мы ее не удовлетворим, нам будет действительно не по себе - потребность в никотине властно заявит о себе.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Многие курильщики считают, будто бы они не могут жить без табака. Это неверно. Любой человек может бросить курить, надо только проявить достаточную силу воли. В первые дни курильщику действительно трудно без папиросы. Но если он серьезно относится к своему здоровью, он может перебороть это временное влечение к табаку. Некоторые люди, решив отказаться от курения, ежедневно сокращают количество выкуренных папирос на одну - две. Такие меры почти никогда не приводят к успеху.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От курения надо отказываться решительно и навсегда.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В борьбе с курением главное внимание нужно обращать не столько на переубеждение курильщиков, которые уже давно курят, сколько не предупреждение появления новых, особенно среди подростков.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Подростки рано начинают курить в тех семьях, где курят отец или мать. В семьях, где нет курильщиков, подростки реже привыкают к курению.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t>Нужно вести решительную борьбу за чистый, неиспорченный воздух в учебных, жилых и производственных помещениях. Во всех организациях и предприятиях не следует разрешать курить в рабочих комнатах, а помещение необходимо регулярно и эффективно проветривать.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EA118B">
        <w:rPr>
          <w:sz w:val="28"/>
          <w:szCs w:val="28"/>
        </w:rPr>
        <w:lastRenderedPageBreak/>
        <w:t>Долг каждого взрослого человека - вносить свой вклад в охрану здоровья детей, оберегая их от вредного воздействия курения. Борьба с курением - это борьба за крепкое здоровье людей, за высокую работоспособность, за долгую и радостную жизнь.</w:t>
      </w:r>
    </w:p>
    <w:p w:rsidR="00D16B8A" w:rsidRPr="00EA118B" w:rsidRDefault="00D16B8A" w:rsidP="00D16B8A">
      <w:pPr>
        <w:pStyle w:val="a3"/>
        <w:shd w:val="clear" w:color="auto" w:fill="FCFDFD"/>
        <w:spacing w:before="75" w:beforeAutospacing="0" w:after="75" w:afterAutospacing="0"/>
        <w:ind w:left="75" w:right="75"/>
        <w:jc w:val="both"/>
        <w:rPr>
          <w:b/>
          <w:sz w:val="28"/>
          <w:szCs w:val="28"/>
        </w:rPr>
      </w:pPr>
      <w:r w:rsidRPr="00EA118B">
        <w:rPr>
          <w:rStyle w:val="a4"/>
          <w:b w:val="0"/>
          <w:sz w:val="28"/>
          <w:szCs w:val="28"/>
        </w:rPr>
        <w:t>Эту вредную привычку можно победить только сознательным отношением к своему здоровью, здоровью близких и окружающих нас людей.</w:t>
      </w:r>
    </w:p>
    <w:p w:rsidR="00072B5F" w:rsidRPr="00EA118B" w:rsidRDefault="00072B5F">
      <w:pPr>
        <w:rPr>
          <w:rFonts w:ascii="Times New Roman" w:hAnsi="Times New Roman" w:cs="Times New Roman"/>
          <w:sz w:val="28"/>
          <w:szCs w:val="28"/>
        </w:rPr>
      </w:pPr>
    </w:p>
    <w:sectPr w:rsidR="00072B5F" w:rsidRPr="00EA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8A"/>
    <w:rsid w:val="00072B5F"/>
    <w:rsid w:val="00A16BC7"/>
    <w:rsid w:val="00D16B8A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A870"/>
  <w15:chartTrackingRefBased/>
  <w15:docId w15:val="{4709659D-814A-4EB4-85A9-908EB7AE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2021-09-07T12:57:00Z</dcterms:created>
  <dcterms:modified xsi:type="dcterms:W3CDTF">2021-09-14T10:48:00Z</dcterms:modified>
</cp:coreProperties>
</file>