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B" w:rsidRDefault="0096589B" w:rsidP="0096589B">
      <w:r>
        <w:t xml:space="preserve">                                                       </w:t>
      </w:r>
    </w:p>
    <w:p w:rsidR="0096589B" w:rsidRDefault="0096589B" w:rsidP="0096589B"/>
    <w:p w:rsidR="0096589B" w:rsidRDefault="0096589B" w:rsidP="0096589B"/>
    <w:p w:rsidR="0096589B" w:rsidRDefault="0096589B" w:rsidP="0096589B"/>
    <w:p w:rsidR="0096589B" w:rsidRDefault="0096589B" w:rsidP="0096589B"/>
    <w:p w:rsidR="0096589B" w:rsidRDefault="0096589B" w:rsidP="0096589B"/>
    <w:p w:rsidR="0096589B" w:rsidRDefault="0096589B" w:rsidP="0096589B">
      <w:r>
        <w:t xml:space="preserve">                                        </w:t>
      </w:r>
      <w:r w:rsidR="00202029">
        <w:t xml:space="preserve">          НОРМАТИВЫ МСМК на 2020</w:t>
      </w:r>
      <w:r>
        <w:t>г. (бассейн 50м)</w:t>
      </w:r>
    </w:p>
    <w:p w:rsidR="0096589B" w:rsidRDefault="0096589B" w:rsidP="0096589B"/>
    <w:p w:rsidR="0096589B" w:rsidRDefault="0096589B" w:rsidP="00965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3060"/>
        <w:gridCol w:w="2963"/>
      </w:tblGrid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        Дистанция</w:t>
            </w:r>
          </w:p>
        </w:tc>
        <w:tc>
          <w:tcPr>
            <w:tcW w:w="3060" w:type="dxa"/>
          </w:tcPr>
          <w:p w:rsidR="0096589B" w:rsidRDefault="0096589B" w:rsidP="00D775F9">
            <w:r>
              <w:t xml:space="preserve">               Мужчины</w:t>
            </w:r>
          </w:p>
        </w:tc>
        <w:tc>
          <w:tcPr>
            <w:tcW w:w="2963" w:type="dxa"/>
          </w:tcPr>
          <w:p w:rsidR="0096589B" w:rsidRDefault="0096589B" w:rsidP="00D775F9">
            <w:r>
              <w:t xml:space="preserve">              Женщины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50 м вольный стиль</w:t>
            </w:r>
          </w:p>
        </w:tc>
        <w:tc>
          <w:tcPr>
            <w:tcW w:w="3060" w:type="dxa"/>
          </w:tcPr>
          <w:p w:rsidR="0096589B" w:rsidRPr="0096589B" w:rsidRDefault="00A85E5C" w:rsidP="00D775F9">
            <w:r>
              <w:rPr>
                <w:lang w:val="en-US"/>
              </w:rPr>
              <w:t xml:space="preserve">                   </w:t>
            </w:r>
            <w:r w:rsidR="00202029">
              <w:t>22,03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A85E5C">
              <w:t>24,89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100 м вольный стиль</w:t>
            </w:r>
          </w:p>
        </w:tc>
        <w:tc>
          <w:tcPr>
            <w:tcW w:w="3060" w:type="dxa"/>
          </w:tcPr>
          <w:p w:rsidR="0096589B" w:rsidRPr="000B10AA" w:rsidRDefault="00A85E5C" w:rsidP="00D775F9">
            <w:r>
              <w:rPr>
                <w:lang w:val="en-US"/>
              </w:rPr>
              <w:t xml:space="preserve">                   </w:t>
            </w:r>
            <w:r>
              <w:t>48,48</w:t>
            </w:r>
          </w:p>
        </w:tc>
        <w:tc>
          <w:tcPr>
            <w:tcW w:w="2963" w:type="dxa"/>
          </w:tcPr>
          <w:p w:rsidR="0096589B" w:rsidRPr="00A85E5C" w:rsidRDefault="00B26576" w:rsidP="00D775F9">
            <w:pPr>
              <w:rPr>
                <w:lang w:val="en-US"/>
              </w:rPr>
            </w:pPr>
            <w:r>
              <w:t xml:space="preserve">                  </w:t>
            </w:r>
            <w:r w:rsidR="00A85E5C">
              <w:rPr>
                <w:lang w:val="en-US"/>
              </w:rPr>
              <w:t>54,09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200 м вольный стиль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A85E5C">
              <w:t>1.46,90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9B267C">
              <w:t>1.57,51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400 м вольный стиль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42324F">
              <w:t>3.48,19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9B267C">
              <w:t>4.08,11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800 м вольный стиль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42324F">
              <w:t>7.53,59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9B267C">
              <w:t>8.30,97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1500 м вольный стиль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42324F">
              <w:t>15.03,38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9B267C">
              <w:t>16.17,67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50 м на спине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42324F">
              <w:t>25,01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F003A6">
              <w:t>28,02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100 м на спине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42324F">
              <w:t>53,87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F003A6">
              <w:t>1.00,13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200 м на спине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1136A0">
              <w:t>1.57,65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F003A6">
              <w:t>2.10,16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50 м брасс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1136A0">
              <w:t>27,34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F003A6">
              <w:t>31,04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100</w:t>
            </w:r>
            <w:r w:rsidR="00CB47DB">
              <w:t xml:space="preserve"> </w:t>
            </w:r>
            <w:r>
              <w:t>м брасс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5E7303">
              <w:t>59,69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1F6E1E">
              <w:t>1.07,20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200 м брасс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5E7303">
              <w:t>2.09,94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1F6E1E">
              <w:t>2.24,99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50 м баттерфляй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5E7303">
              <w:t>23,48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1F6E1E">
              <w:t>26,25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100 м баттерфляй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5E7303">
              <w:t>51,90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</w:t>
            </w:r>
            <w:r w:rsidR="001F6E1E">
              <w:t>58,32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200 м баттерфляй</w:t>
            </w:r>
          </w:p>
        </w:tc>
        <w:tc>
          <w:tcPr>
            <w:tcW w:w="3060" w:type="dxa"/>
          </w:tcPr>
          <w:p w:rsidR="0096589B" w:rsidRPr="000B10AA" w:rsidRDefault="00F4067B" w:rsidP="00D775F9">
            <w:r>
              <w:rPr>
                <w:lang w:val="en-US"/>
              </w:rPr>
              <w:t xml:space="preserve">                   </w:t>
            </w:r>
            <w:r w:rsidR="005E7303">
              <w:t>1.56,52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2.09,20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200 м комплекс</w:t>
            </w:r>
          </w:p>
        </w:tc>
        <w:tc>
          <w:tcPr>
            <w:tcW w:w="3060" w:type="dxa"/>
          </w:tcPr>
          <w:p w:rsidR="0096589B" w:rsidRPr="00BD2DBD" w:rsidRDefault="00F4067B" w:rsidP="00D775F9">
            <w:r>
              <w:rPr>
                <w:lang w:val="en-US"/>
              </w:rPr>
              <w:t xml:space="preserve">                   </w:t>
            </w:r>
            <w:r w:rsidR="005E7303">
              <w:t>1.59,24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2.12,36</w:t>
            </w:r>
          </w:p>
        </w:tc>
      </w:tr>
      <w:tr w:rsidR="0096589B" w:rsidTr="00D775F9">
        <w:tc>
          <w:tcPr>
            <w:tcW w:w="4965" w:type="dxa"/>
          </w:tcPr>
          <w:p w:rsidR="0096589B" w:rsidRDefault="0096589B" w:rsidP="00D775F9">
            <w:r>
              <w:t xml:space="preserve">                     400 м комплекс</w:t>
            </w:r>
          </w:p>
        </w:tc>
        <w:tc>
          <w:tcPr>
            <w:tcW w:w="3060" w:type="dxa"/>
          </w:tcPr>
          <w:p w:rsidR="0096589B" w:rsidRPr="00BD2DBD" w:rsidRDefault="00F4067B" w:rsidP="00D775F9">
            <w:r>
              <w:rPr>
                <w:lang w:val="en-US"/>
              </w:rPr>
              <w:t xml:space="preserve">                   </w:t>
            </w:r>
            <w:bookmarkStart w:id="0" w:name="_GoBack"/>
            <w:bookmarkEnd w:id="0"/>
            <w:r w:rsidR="005E7303">
              <w:t>4.15,73</w:t>
            </w:r>
          </w:p>
        </w:tc>
        <w:tc>
          <w:tcPr>
            <w:tcW w:w="2963" w:type="dxa"/>
          </w:tcPr>
          <w:p w:rsidR="0096589B" w:rsidRDefault="00B26576" w:rsidP="00D775F9">
            <w:r>
              <w:t xml:space="preserve">                  4.40,44</w:t>
            </w:r>
          </w:p>
        </w:tc>
      </w:tr>
    </w:tbl>
    <w:p w:rsidR="0096589B" w:rsidRDefault="0096589B" w:rsidP="0096589B"/>
    <w:p w:rsidR="0096589B" w:rsidRPr="008C0EBE" w:rsidRDefault="0096589B" w:rsidP="0096589B"/>
    <w:p w:rsidR="007704B8" w:rsidRPr="0096589B" w:rsidRDefault="007704B8">
      <w:pPr>
        <w:rPr>
          <w:sz w:val="28"/>
          <w:szCs w:val="28"/>
        </w:rPr>
      </w:pPr>
    </w:p>
    <w:sectPr w:rsidR="007704B8" w:rsidRPr="0096589B" w:rsidSect="008C0E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89B"/>
    <w:rsid w:val="001136A0"/>
    <w:rsid w:val="00151524"/>
    <w:rsid w:val="001F6E1E"/>
    <w:rsid w:val="00202029"/>
    <w:rsid w:val="00295901"/>
    <w:rsid w:val="0041348A"/>
    <w:rsid w:val="0042324F"/>
    <w:rsid w:val="00597EE8"/>
    <w:rsid w:val="005E7303"/>
    <w:rsid w:val="00625295"/>
    <w:rsid w:val="00735F4C"/>
    <w:rsid w:val="00754A92"/>
    <w:rsid w:val="007704B8"/>
    <w:rsid w:val="00796437"/>
    <w:rsid w:val="007D160D"/>
    <w:rsid w:val="007E454B"/>
    <w:rsid w:val="008906B6"/>
    <w:rsid w:val="008B714C"/>
    <w:rsid w:val="00961DC5"/>
    <w:rsid w:val="009637C0"/>
    <w:rsid w:val="0096589B"/>
    <w:rsid w:val="009B13DA"/>
    <w:rsid w:val="009B267C"/>
    <w:rsid w:val="00A66985"/>
    <w:rsid w:val="00A85E5C"/>
    <w:rsid w:val="00AA0033"/>
    <w:rsid w:val="00B26576"/>
    <w:rsid w:val="00C01ED4"/>
    <w:rsid w:val="00CB47DB"/>
    <w:rsid w:val="00DE402F"/>
    <w:rsid w:val="00E70316"/>
    <w:rsid w:val="00EA20B4"/>
    <w:rsid w:val="00F003A6"/>
    <w:rsid w:val="00F4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9</cp:revision>
  <dcterms:created xsi:type="dcterms:W3CDTF">2017-01-09T09:25:00Z</dcterms:created>
  <dcterms:modified xsi:type="dcterms:W3CDTF">2020-01-08T12:20:00Z</dcterms:modified>
</cp:coreProperties>
</file>